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6B247" w14:textId="77777777" w:rsidR="002204C2" w:rsidRDefault="00CB107D" w:rsidP="00771878">
      <w:pPr>
        <w:ind w:right="543"/>
        <w:jc w:val="center"/>
        <w:rPr>
          <w:b/>
          <w:u w:val="single"/>
        </w:rPr>
      </w:pPr>
      <w:r>
        <w:rPr>
          <w:b/>
          <w:u w:val="single"/>
        </w:rPr>
        <w:t>COMUNICATO STAMPA</w:t>
      </w:r>
    </w:p>
    <w:p w14:paraId="6E4D1811" w14:textId="3F00D791" w:rsidR="002204C2" w:rsidRDefault="00944015" w:rsidP="00DB4598">
      <w:pPr>
        <w:spacing w:after="0"/>
        <w:ind w:left="284" w:right="54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METTER</w:t>
      </w:r>
      <w:r w:rsidR="00DB4598">
        <w:rPr>
          <w:b/>
          <w:sz w:val="32"/>
          <w:szCs w:val="32"/>
        </w:rPr>
        <w:t xml:space="preserve">SI </w:t>
      </w:r>
      <w:r>
        <w:rPr>
          <w:b/>
          <w:sz w:val="32"/>
          <w:szCs w:val="32"/>
        </w:rPr>
        <w:t>IN GIOCO</w:t>
      </w:r>
      <w:r w:rsidR="00CB107D">
        <w:rPr>
          <w:b/>
          <w:sz w:val="32"/>
          <w:szCs w:val="32"/>
        </w:rPr>
        <w:t xml:space="preserve"> PER LA COMUNITÀ</w:t>
      </w:r>
      <w:r w:rsidR="00DB4598">
        <w:rPr>
          <w:b/>
          <w:sz w:val="32"/>
          <w:szCs w:val="32"/>
        </w:rPr>
        <w:t xml:space="preserve">… </w:t>
      </w:r>
      <w:r w:rsidR="00CB107D">
        <w:rPr>
          <w:b/>
          <w:sz w:val="32"/>
          <w:szCs w:val="32"/>
        </w:rPr>
        <w:t>SI PUÒ FARE!</w:t>
      </w:r>
    </w:p>
    <w:p w14:paraId="6CEBCF81" w14:textId="77777777" w:rsidR="001624DE" w:rsidRDefault="001624DE">
      <w:pPr>
        <w:ind w:left="284" w:right="543"/>
        <w:jc w:val="both"/>
        <w:rPr>
          <w:b/>
          <w:strike/>
        </w:rPr>
      </w:pPr>
    </w:p>
    <w:p w14:paraId="1EA14056" w14:textId="3310003C" w:rsidR="002204C2" w:rsidRPr="00805975" w:rsidRDefault="00DB4598">
      <w:pPr>
        <w:ind w:left="284" w:right="543"/>
        <w:jc w:val="both"/>
        <w:rPr>
          <w:b/>
          <w:sz w:val="28"/>
          <w:szCs w:val="28"/>
        </w:rPr>
      </w:pPr>
      <w:r w:rsidRPr="00805975">
        <w:rPr>
          <w:b/>
          <w:sz w:val="28"/>
          <w:szCs w:val="28"/>
        </w:rPr>
        <w:t xml:space="preserve">Al via i bandi </w:t>
      </w:r>
      <w:r w:rsidR="00CB107D" w:rsidRPr="00805975">
        <w:rPr>
          <w:b/>
          <w:sz w:val="28"/>
          <w:szCs w:val="28"/>
        </w:rPr>
        <w:t>“Si può fare”</w:t>
      </w:r>
      <w:r w:rsidR="009F15B9" w:rsidRPr="00805975">
        <w:rPr>
          <w:b/>
          <w:sz w:val="28"/>
          <w:szCs w:val="28"/>
        </w:rPr>
        <w:t>, grazie a</w:t>
      </w:r>
      <w:r w:rsidRPr="00805975">
        <w:rPr>
          <w:b/>
          <w:sz w:val="28"/>
          <w:szCs w:val="28"/>
        </w:rPr>
        <w:t xml:space="preserve">i </w:t>
      </w:r>
      <w:r w:rsidR="009F15B9" w:rsidRPr="00805975">
        <w:rPr>
          <w:b/>
          <w:sz w:val="28"/>
          <w:szCs w:val="28"/>
        </w:rPr>
        <w:t xml:space="preserve">quali </w:t>
      </w:r>
      <w:r w:rsidR="00CB107D" w:rsidRPr="00805975">
        <w:rPr>
          <w:b/>
          <w:sz w:val="28"/>
          <w:szCs w:val="28"/>
        </w:rPr>
        <w:t xml:space="preserve">giovani dai 16 ai 30 anni </w:t>
      </w:r>
      <w:r w:rsidR="009F15B9" w:rsidRPr="00805975">
        <w:rPr>
          <w:b/>
          <w:sz w:val="28"/>
          <w:szCs w:val="28"/>
        </w:rPr>
        <w:t xml:space="preserve">possono richiedere supporto e contributi economici per </w:t>
      </w:r>
      <w:r w:rsidR="00CB107D" w:rsidRPr="00805975">
        <w:rPr>
          <w:b/>
          <w:sz w:val="28"/>
          <w:szCs w:val="28"/>
        </w:rPr>
        <w:t>mettersi in gioco e realizzare iniziative, attività ed eventi per lo sviluppo della propria comunità.</w:t>
      </w:r>
    </w:p>
    <w:p w14:paraId="2B2DECE6" w14:textId="2661E11D" w:rsidR="002204C2" w:rsidRDefault="00CB107D">
      <w:pPr>
        <w:ind w:left="284" w:right="543"/>
        <w:jc w:val="both"/>
        <w:rPr>
          <w:b/>
        </w:rPr>
      </w:pPr>
      <w:r>
        <w:rPr>
          <w:b/>
        </w:rPr>
        <w:t xml:space="preserve">Basta andare sul sito </w:t>
      </w:r>
      <w:hyperlink r:id="rId6" w:history="1">
        <w:r w:rsidR="00087898" w:rsidRPr="001F3BD3">
          <w:rPr>
            <w:rStyle w:val="Collegamentoipertestuale"/>
            <w:b/>
          </w:rPr>
          <w:t>www.sipuofare.net</w:t>
        </w:r>
      </w:hyperlink>
      <w:r w:rsidR="00087898">
        <w:rPr>
          <w:b/>
        </w:rPr>
        <w:t xml:space="preserve"> e </w:t>
      </w:r>
      <w:r>
        <w:rPr>
          <w:b/>
        </w:rPr>
        <w:t xml:space="preserve">cliccare </w:t>
      </w:r>
      <w:r w:rsidR="00087898">
        <w:rPr>
          <w:b/>
        </w:rPr>
        <w:t xml:space="preserve">“Partecipa” per andare </w:t>
      </w:r>
      <w:r>
        <w:rPr>
          <w:b/>
        </w:rPr>
        <w:t xml:space="preserve">sulla propria regione e </w:t>
      </w:r>
      <w:r w:rsidR="00087898">
        <w:rPr>
          <w:b/>
        </w:rPr>
        <w:t>compilare la domanda direttamente tramite la piattaforma.</w:t>
      </w:r>
    </w:p>
    <w:p w14:paraId="2F67C337" w14:textId="77777777" w:rsidR="003031F2" w:rsidRDefault="00CB107D">
      <w:pPr>
        <w:ind w:left="284" w:right="543"/>
        <w:jc w:val="both"/>
      </w:pPr>
      <w:r>
        <w:t xml:space="preserve">Sono </w:t>
      </w:r>
      <w:r w:rsidRPr="001624DE">
        <w:rPr>
          <w:b/>
          <w:bCs/>
        </w:rPr>
        <w:t>1</w:t>
      </w:r>
      <w:r w:rsidR="009F15B9" w:rsidRPr="001624DE">
        <w:rPr>
          <w:b/>
          <w:bCs/>
        </w:rPr>
        <w:t>6</w:t>
      </w:r>
      <w:r w:rsidRPr="001624DE">
        <w:rPr>
          <w:b/>
          <w:bCs/>
        </w:rPr>
        <w:t xml:space="preserve"> le Regioni coinvolte in tutt’Italia</w:t>
      </w:r>
      <w:r>
        <w:t xml:space="preserve">, grazie </w:t>
      </w:r>
      <w:r w:rsidR="009F15B9">
        <w:t>a 21</w:t>
      </w:r>
      <w:r>
        <w:t xml:space="preserve"> organizzazioni partner che seguiranno i gruppi di ragazze e ragazzi che intend</w:t>
      </w:r>
      <w:r w:rsidR="009F15B9">
        <w:t>a</w:t>
      </w:r>
      <w:r>
        <w:t>no cogliere quest’opportunità</w:t>
      </w:r>
      <w:r w:rsidR="0001009D">
        <w:t>, attraverso il lancio di 18 bandi locali di partecipazione</w:t>
      </w:r>
      <w:r>
        <w:t xml:space="preserve">. </w:t>
      </w:r>
      <w:r w:rsidR="003031F2">
        <w:t>Durante l’accompagnamento fornito ai/alle giovani, largo spazio sarà dedicato alla conoscenza e all’approfondimento di tematiche di genere.</w:t>
      </w:r>
    </w:p>
    <w:p w14:paraId="610A6AFA" w14:textId="07E5D577" w:rsidR="002204C2" w:rsidRDefault="00CB107D">
      <w:pPr>
        <w:ind w:left="284" w:right="543"/>
        <w:jc w:val="both"/>
      </w:pPr>
      <w:r>
        <w:t xml:space="preserve">L’obiettivo dell’iniziativa è quello di </w:t>
      </w:r>
      <w:r>
        <w:rPr>
          <w:b/>
        </w:rPr>
        <w:t>stimolare l’attivismo di ragazze e ragazzi</w:t>
      </w:r>
      <w:r w:rsidR="00AB1B01">
        <w:t>,</w:t>
      </w:r>
      <w:r>
        <w:t xml:space="preserve"> facilitare </w:t>
      </w:r>
      <w:r w:rsidR="00AB1B01">
        <w:t>le sinergie con</w:t>
      </w:r>
      <w:r>
        <w:t xml:space="preserve"> </w:t>
      </w:r>
      <w:r w:rsidR="00087898">
        <w:t xml:space="preserve">i </w:t>
      </w:r>
      <w:r>
        <w:t xml:space="preserve">territori </w:t>
      </w:r>
      <w:r w:rsidR="00AB1B01">
        <w:t xml:space="preserve">di appartenenza </w:t>
      </w:r>
      <w:r>
        <w:t xml:space="preserve">e </w:t>
      </w:r>
      <w:r w:rsidR="00AB1B01">
        <w:t>incentivare la cooperazione</w:t>
      </w:r>
      <w:r>
        <w:t xml:space="preserve"> </w:t>
      </w:r>
      <w:r w:rsidR="00AB1B01">
        <w:t xml:space="preserve">con </w:t>
      </w:r>
      <w:r>
        <w:t>realtà del terzo settore</w:t>
      </w:r>
      <w:r w:rsidR="00AB1B01">
        <w:t>, che agiscono su</w:t>
      </w:r>
      <w:r w:rsidR="00087898">
        <w:t>gli</w:t>
      </w:r>
      <w:r w:rsidR="00AB1B01">
        <w:t xml:space="preserve"> stess</w:t>
      </w:r>
      <w:r w:rsidR="00087898">
        <w:t>i</w:t>
      </w:r>
      <w:r>
        <w:t>.</w:t>
      </w:r>
    </w:p>
    <w:p w14:paraId="79FE0323" w14:textId="302657FA" w:rsidR="00ED0C02" w:rsidRDefault="002D7BD7" w:rsidP="00ED0C02">
      <w:pPr>
        <w:ind w:left="284" w:right="543"/>
        <w:jc w:val="both"/>
      </w:pPr>
      <w:r>
        <w:t>L’assegnazione del contributo economico</w:t>
      </w:r>
      <w:r w:rsidR="00ED0C02">
        <w:t xml:space="preserve"> premia la collaborazione tra </w:t>
      </w:r>
      <w:r w:rsidR="0001009D">
        <w:t>i</w:t>
      </w:r>
      <w:r w:rsidR="00ED0C02">
        <w:t xml:space="preserve"> giovani, </w:t>
      </w:r>
      <w:r w:rsidR="0001009D">
        <w:t>inquanto</w:t>
      </w:r>
      <w:r w:rsidR="00ED0C02">
        <w:t xml:space="preserve"> aumenta in base al numero di partecipanti alla singola proposta</w:t>
      </w:r>
      <w:r w:rsidR="0001009D">
        <w:t xml:space="preserve">. La cifra complessiva messa a disposizione per la realizzazione delle idee giovanili è di </w:t>
      </w:r>
      <w:r w:rsidR="0001009D" w:rsidRPr="00DB4598">
        <w:rPr>
          <w:b/>
          <w:bCs/>
        </w:rPr>
        <w:t>149.400,00 Euro</w:t>
      </w:r>
      <w:r w:rsidR="0001009D">
        <w:t>, per un massimo di 8.300,00 euro complessivi per ogni singolo bando locale.</w:t>
      </w:r>
    </w:p>
    <w:p w14:paraId="219A1925" w14:textId="3E606A88" w:rsidR="00203DE3" w:rsidRDefault="00087898" w:rsidP="00203DE3">
      <w:pPr>
        <w:ind w:left="284" w:right="543"/>
        <w:jc w:val="both"/>
      </w:pPr>
      <w:r>
        <w:t>“</w:t>
      </w:r>
      <w:r w:rsidR="00203DE3">
        <w:t>Si può fare</w:t>
      </w:r>
      <w:r>
        <w:t>”</w:t>
      </w:r>
      <w:r w:rsidR="00203DE3">
        <w:t xml:space="preserve"> si intende come una metodologia, legata ad un modo inclusivo di coinvolgere i e le giovani, nata dalla necessità di avvicinare anche coloro che non hanno </w:t>
      </w:r>
      <w:r w:rsidR="00ED0C02">
        <w:t>mai avuto</w:t>
      </w:r>
      <w:r w:rsidR="00203DE3">
        <w:t xml:space="preserve"> esperienze di volontariato e</w:t>
      </w:r>
      <w:r w:rsidR="00ED0C02">
        <w:t>/o</w:t>
      </w:r>
      <w:r w:rsidR="00203DE3">
        <w:t xml:space="preserve"> di impegno sociale</w:t>
      </w:r>
      <w:r w:rsidR="00ED0C02">
        <w:t>, in passato</w:t>
      </w:r>
      <w:r w:rsidR="00203DE3">
        <w:t>.</w:t>
      </w:r>
    </w:p>
    <w:p w14:paraId="5A638A12" w14:textId="77777777" w:rsidR="001624DE" w:rsidRDefault="00AB1B01" w:rsidP="00771878">
      <w:pPr>
        <w:ind w:left="284" w:right="543"/>
        <w:jc w:val="both"/>
      </w:pPr>
      <w:r>
        <w:t xml:space="preserve">La metodologia applicata è frutto del lavoro delle </w:t>
      </w:r>
      <w:r w:rsidR="00771878">
        <w:t>trentasette</w:t>
      </w:r>
      <w:r>
        <w:t xml:space="preserve"> organizzazioni che compongono </w:t>
      </w:r>
      <w:r w:rsidRPr="001624DE">
        <w:t>l</w:t>
      </w:r>
      <w:r w:rsidR="00087898" w:rsidRPr="001624DE">
        <w:t>’omonima</w:t>
      </w:r>
      <w:r>
        <w:t xml:space="preserve"> </w:t>
      </w:r>
      <w:r w:rsidRPr="001624DE">
        <w:rPr>
          <w:b/>
          <w:bCs/>
        </w:rPr>
        <w:t xml:space="preserve">rete </w:t>
      </w:r>
      <w:r w:rsidR="00087898" w:rsidRPr="001624DE">
        <w:rPr>
          <w:b/>
          <w:bCs/>
        </w:rPr>
        <w:t>“</w:t>
      </w:r>
      <w:r w:rsidRPr="001624DE">
        <w:rPr>
          <w:b/>
          <w:bCs/>
        </w:rPr>
        <w:t>Si Può Fare</w:t>
      </w:r>
      <w:r w:rsidR="00087898" w:rsidRPr="001624DE">
        <w:rPr>
          <w:b/>
          <w:bCs/>
        </w:rPr>
        <w:t>”</w:t>
      </w:r>
      <w:r w:rsidRPr="001624DE">
        <w:rPr>
          <w:b/>
          <w:bCs/>
        </w:rPr>
        <w:t>,</w:t>
      </w:r>
      <w:r>
        <w:t xml:space="preserve"> e che negli anni la hanno sperimentata e perfezionata, anche grazie al confronto con enti ed istituzioni quali </w:t>
      </w:r>
      <w:r w:rsidR="00203DE3">
        <w:t>ANG - Agenzia Nazionale Giovani, ANCI – Associazione Nazionale Comuni Italiani, CIB – Impresa sociale Con I Bambini, CNG – Consiglio Nazionale Giovani, Università degli Studi di Salerno.</w:t>
      </w:r>
      <w:r w:rsidR="00771878">
        <w:t xml:space="preserve"> </w:t>
      </w:r>
    </w:p>
    <w:p w14:paraId="70C6343F" w14:textId="0DD5B3E8" w:rsidR="00AB1B01" w:rsidRPr="001624DE" w:rsidRDefault="00771878" w:rsidP="00771878">
      <w:pPr>
        <w:ind w:left="284" w:right="543"/>
        <w:jc w:val="both"/>
        <w:rPr>
          <w:b/>
          <w:bCs/>
        </w:rPr>
      </w:pPr>
      <w:r w:rsidRPr="001624DE">
        <w:rPr>
          <w:b/>
          <w:bCs/>
        </w:rPr>
        <w:t xml:space="preserve">Da Gennaio 2021 ad oggi, considerando tutte le progettualità attivate in partenariato o da singole organizzazioni della rete, la piattaforma </w:t>
      </w:r>
      <w:hyperlink r:id="rId7" w:history="1">
        <w:r w:rsidR="00087898" w:rsidRPr="001624DE">
          <w:rPr>
            <w:rStyle w:val="Collegamentoipertestuale"/>
            <w:b/>
            <w:bCs/>
          </w:rPr>
          <w:t>www.sipuofare.net</w:t>
        </w:r>
      </w:hyperlink>
      <w:r w:rsidR="00087898" w:rsidRPr="001624DE">
        <w:rPr>
          <w:b/>
          <w:bCs/>
        </w:rPr>
        <w:t xml:space="preserve"> </w:t>
      </w:r>
      <w:r w:rsidRPr="001624DE">
        <w:rPr>
          <w:b/>
          <w:bCs/>
        </w:rPr>
        <w:t xml:space="preserve"> ha ricevuto circa 1.000 proposte. Sono oltre 250 i microprogetti realizzati in tutta Italia, che hanno visto il coinvolgimento di più di 8.000 Giovani.</w:t>
      </w:r>
    </w:p>
    <w:p w14:paraId="089145CB" w14:textId="5CDEC107" w:rsidR="003031F2" w:rsidRPr="001624DE" w:rsidRDefault="00ED0C02" w:rsidP="001624DE">
      <w:pPr>
        <w:ind w:left="284" w:right="543"/>
        <w:jc w:val="both"/>
      </w:pPr>
      <w:r w:rsidRPr="00087898">
        <w:t>L’iniziativa</w:t>
      </w:r>
      <w:r w:rsidR="00CB107D" w:rsidRPr="00087898">
        <w:t xml:space="preserve"> è </w:t>
      </w:r>
      <w:r w:rsidRPr="00087898">
        <w:t>promossa</w:t>
      </w:r>
      <w:r w:rsidR="00CB107D" w:rsidRPr="00087898">
        <w:t xml:space="preserve"> da Cantiere Giovani </w:t>
      </w:r>
      <w:r w:rsidRPr="00087898">
        <w:t xml:space="preserve">capofila, e realizzata </w:t>
      </w:r>
      <w:r w:rsidR="00CB107D" w:rsidRPr="00087898">
        <w:t>con il finanziamento d</w:t>
      </w:r>
      <w:r w:rsidR="00087898">
        <w:t>e</w:t>
      </w:r>
      <w:r w:rsidR="00CB107D" w:rsidRPr="00087898">
        <w:t xml:space="preserve">l </w:t>
      </w:r>
      <w:r w:rsidR="00CB107D" w:rsidRPr="00087898">
        <w:rPr>
          <w:b/>
          <w:bCs/>
        </w:rPr>
        <w:t>Ministero del Lavoro e delle Politiche Sociali</w:t>
      </w:r>
      <w:r w:rsidR="00CB107D" w:rsidRPr="00087898">
        <w:t>, in partenariato con le seguenti organizzazioni: Comunica Sociale</w:t>
      </w:r>
      <w:r w:rsidR="00DB1C48" w:rsidRPr="00087898">
        <w:t xml:space="preserve">, Arcipelago APS, </w:t>
      </w:r>
      <w:proofErr w:type="spellStart"/>
      <w:r w:rsidR="00DB1C48" w:rsidRPr="00087898">
        <w:t>Rareca</w:t>
      </w:r>
      <w:proofErr w:type="spellEnd"/>
      <w:r w:rsidR="00DB1C48" w:rsidRPr="00087898">
        <w:t xml:space="preserve"> APS</w:t>
      </w:r>
      <w:r w:rsidR="00CB107D" w:rsidRPr="00087898">
        <w:t xml:space="preserve"> (Campania), </w:t>
      </w:r>
      <w:r w:rsidR="00DB1C48" w:rsidRPr="00087898">
        <w:t xml:space="preserve">Circolo </w:t>
      </w:r>
      <w:proofErr w:type="spellStart"/>
      <w:r w:rsidR="00DB1C48" w:rsidRPr="00087898">
        <w:t>Cas’Aupa</w:t>
      </w:r>
      <w:proofErr w:type="spellEnd"/>
      <w:r w:rsidR="00DB1C48" w:rsidRPr="00087898">
        <w:t xml:space="preserve"> APS (Friuli Venezia Giulia), Goodwill (Calabria), </w:t>
      </w:r>
      <w:proofErr w:type="spellStart"/>
      <w:r w:rsidR="00DB1C48" w:rsidRPr="00087898">
        <w:t>Arcoiris</w:t>
      </w:r>
      <w:proofErr w:type="spellEnd"/>
      <w:r w:rsidR="00DB1C48" w:rsidRPr="00087898">
        <w:t xml:space="preserve"> ODV ETS (Sardegna), Opera Segno dell'Alta Marroggia (Umbria), Gruppo di volontariato Solidarietà Onlus (Basilicata), Comunità Sulla Strada di Emmaus</w:t>
      </w:r>
      <w:r w:rsidR="00087898">
        <w:t xml:space="preserve"> e</w:t>
      </w:r>
      <w:r w:rsidR="00771878" w:rsidRPr="00087898">
        <w:t xml:space="preserve"> Terzo Millennio - Laboratorio di Umana Solidarietà</w:t>
      </w:r>
      <w:r w:rsidR="00DB1C48" w:rsidRPr="00087898">
        <w:t xml:space="preserve"> (Puglia), Differenza Donna APS (Lazio), Spazio Pieno (Abruzzo),</w:t>
      </w:r>
      <w:r w:rsidR="00771878" w:rsidRPr="00087898">
        <w:t xml:space="preserve"> La Goccia ODV (Marche), Cieli Aperti APS (Toscana), ASAI - Associazione di Animazione Interculturale (Piemonte), </w:t>
      </w:r>
      <w:proofErr w:type="spellStart"/>
      <w:r w:rsidR="00771878" w:rsidRPr="00087898">
        <w:t>Intus</w:t>
      </w:r>
      <w:proofErr w:type="spellEnd"/>
      <w:r w:rsidR="00771878" w:rsidRPr="00087898">
        <w:t xml:space="preserve"> Corleone APS (Sicilia), Dolomiti Hub APS (Veneto), Contrada la Torre APS (Lombardia), ASD APS Energie Alternative (Trentino Alto Adige), Agevolando ODV (</w:t>
      </w:r>
      <w:r w:rsidR="00087898" w:rsidRPr="00087898">
        <w:t>Emilia</w:t>
      </w:r>
      <w:r w:rsidR="00771878" w:rsidRPr="00087898">
        <w:t xml:space="preserve"> Romagna)</w:t>
      </w:r>
      <w:r w:rsidR="00087898">
        <w:t>.</w:t>
      </w:r>
    </w:p>
    <w:p w14:paraId="7B6C1289" w14:textId="4143719A" w:rsidR="00DB1C48" w:rsidRDefault="003031F2">
      <w:pPr>
        <w:ind w:left="284" w:right="543"/>
        <w:jc w:val="both"/>
        <w:rPr>
          <w:b/>
          <w:bCs/>
          <w:iCs/>
          <w:sz w:val="20"/>
          <w:szCs w:val="20"/>
        </w:rPr>
      </w:pPr>
      <w:r w:rsidRPr="003031F2">
        <w:rPr>
          <w:i/>
          <w:sz w:val="20"/>
          <w:szCs w:val="20"/>
        </w:rPr>
        <w:t>“</w:t>
      </w:r>
      <w:r w:rsidR="001624DE">
        <w:rPr>
          <w:i/>
          <w:sz w:val="20"/>
          <w:szCs w:val="20"/>
        </w:rPr>
        <w:t>Progetto r</w:t>
      </w:r>
      <w:r w:rsidR="001624DE" w:rsidRPr="001624DE">
        <w:rPr>
          <w:i/>
          <w:sz w:val="20"/>
          <w:szCs w:val="20"/>
        </w:rPr>
        <w:t xml:space="preserve">ealizzato con il finanziamento concesso dal Ministero del lavoro e delle politiche sociali per l’annualità 2023 a </w:t>
      </w:r>
      <w:r w:rsidR="001624DE" w:rsidRPr="001624DE">
        <w:rPr>
          <w:i/>
          <w:sz w:val="20"/>
          <w:szCs w:val="20"/>
        </w:rPr>
        <w:t>valere</w:t>
      </w:r>
      <w:r w:rsidR="001624DE" w:rsidRPr="001624DE">
        <w:rPr>
          <w:i/>
          <w:sz w:val="20"/>
          <w:szCs w:val="20"/>
        </w:rPr>
        <w:t xml:space="preserve"> sul Fondo per il finanziamento di iniziative e progetti di rilevanza nazionale ai sensi dell’art.72 del D.L. n. 117/2017</w:t>
      </w:r>
      <w:r w:rsidR="001624DE">
        <w:rPr>
          <w:i/>
          <w:sz w:val="20"/>
          <w:szCs w:val="20"/>
        </w:rPr>
        <w:t>”</w:t>
      </w:r>
    </w:p>
    <w:sectPr w:rsidR="00DB1C48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1789B" w14:textId="77777777" w:rsidR="00C76F29" w:rsidRDefault="00C76F29">
      <w:pPr>
        <w:spacing w:after="0" w:line="240" w:lineRule="auto"/>
      </w:pPr>
      <w:r>
        <w:separator/>
      </w:r>
    </w:p>
  </w:endnote>
  <w:endnote w:type="continuationSeparator" w:id="0">
    <w:p w14:paraId="2B1BB3BA" w14:textId="77777777" w:rsidR="00C76F29" w:rsidRDefault="00C7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1DBA5" w14:textId="77777777" w:rsidR="003031F2" w:rsidRDefault="003031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0822D" w14:textId="77777777" w:rsidR="00C76F29" w:rsidRDefault="00C76F29">
      <w:pPr>
        <w:spacing w:after="0" w:line="240" w:lineRule="auto"/>
      </w:pPr>
      <w:r>
        <w:separator/>
      </w:r>
    </w:p>
  </w:footnote>
  <w:footnote w:type="continuationSeparator" w:id="0">
    <w:p w14:paraId="30753762" w14:textId="77777777" w:rsidR="00C76F29" w:rsidRDefault="00C76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3244E" w14:textId="1DCCDC7B" w:rsidR="002204C2" w:rsidRDefault="002204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C2"/>
    <w:rsid w:val="0001009D"/>
    <w:rsid w:val="00087898"/>
    <w:rsid w:val="001624DE"/>
    <w:rsid w:val="00203DE3"/>
    <w:rsid w:val="002204C2"/>
    <w:rsid w:val="002D7BD7"/>
    <w:rsid w:val="003031F2"/>
    <w:rsid w:val="003758A0"/>
    <w:rsid w:val="003A7748"/>
    <w:rsid w:val="005056FE"/>
    <w:rsid w:val="00554722"/>
    <w:rsid w:val="00617C92"/>
    <w:rsid w:val="0065567E"/>
    <w:rsid w:val="00771878"/>
    <w:rsid w:val="00805975"/>
    <w:rsid w:val="008D213E"/>
    <w:rsid w:val="00944015"/>
    <w:rsid w:val="009F15B9"/>
    <w:rsid w:val="00A74D96"/>
    <w:rsid w:val="00AB1B01"/>
    <w:rsid w:val="00BB686B"/>
    <w:rsid w:val="00C76F29"/>
    <w:rsid w:val="00CA0EF8"/>
    <w:rsid w:val="00CB107D"/>
    <w:rsid w:val="00DB1C48"/>
    <w:rsid w:val="00DB4598"/>
    <w:rsid w:val="00ED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C21F"/>
  <w15:docId w15:val="{FE80A37D-ED93-4F00-B715-8F6DFBDB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9440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4015"/>
  </w:style>
  <w:style w:type="paragraph" w:styleId="Pidipagina">
    <w:name w:val="footer"/>
    <w:basedOn w:val="Normale"/>
    <w:link w:val="PidipaginaCarattere"/>
    <w:uiPriority w:val="99"/>
    <w:unhideWhenUsed/>
    <w:rsid w:val="009440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4015"/>
  </w:style>
  <w:style w:type="character" w:styleId="Collegamentoipertestuale">
    <w:name w:val="Hyperlink"/>
    <w:basedOn w:val="Carpredefinitoparagrafo"/>
    <w:uiPriority w:val="99"/>
    <w:unhideWhenUsed/>
    <w:rsid w:val="0008789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7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40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7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ipuofare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puofare.ne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Antonietta Pellino</cp:lastModifiedBy>
  <cp:revision>2</cp:revision>
  <cp:lastPrinted>2024-10-24T16:31:00Z</cp:lastPrinted>
  <dcterms:created xsi:type="dcterms:W3CDTF">2024-10-24T16:32:00Z</dcterms:created>
  <dcterms:modified xsi:type="dcterms:W3CDTF">2024-10-24T16:32:00Z</dcterms:modified>
</cp:coreProperties>
</file>