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17" w:rsidRPr="00610517" w:rsidRDefault="00610517" w:rsidP="00474A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it-IT"/>
        </w:rPr>
      </w:pPr>
      <w:proofErr w:type="spellStart"/>
      <w:r w:rsidRPr="00610517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it-IT"/>
        </w:rPr>
        <w:t>A.i.f.a.</w:t>
      </w:r>
      <w:proofErr w:type="spellEnd"/>
      <w:r w:rsidRPr="00610517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it-IT"/>
        </w:rPr>
        <w:t xml:space="preserve"> </w:t>
      </w:r>
      <w:proofErr w:type="spellStart"/>
      <w:r w:rsidRPr="00610517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it-IT"/>
        </w:rPr>
        <w:t>O.D.V.</w:t>
      </w:r>
      <w:proofErr w:type="spellEnd"/>
      <w:r w:rsidRPr="00610517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it-IT"/>
        </w:rPr>
        <w:t xml:space="preserve"> - </w:t>
      </w:r>
      <w:r w:rsidRPr="00610517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it-IT"/>
        </w:rPr>
        <w:t>Pordenone</w:t>
      </w:r>
    </w:p>
    <w:p w:rsidR="00610517" w:rsidRDefault="00610517" w:rsidP="006105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61051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Associazione Italiana Fra Anziani</w:t>
      </w:r>
    </w:p>
    <w:p w:rsidR="00875965" w:rsidRPr="00875965" w:rsidRDefault="00875965" w:rsidP="006105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it-IT"/>
        </w:rPr>
      </w:pPr>
      <w:r w:rsidRPr="0087596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it-IT"/>
        </w:rPr>
        <w:t>Pordenone, Viale Martelli, 32 – tel. 0434-520590</w:t>
      </w:r>
    </w:p>
    <w:p w:rsidR="00610517" w:rsidRDefault="00610517" w:rsidP="006105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</w:p>
    <w:p w:rsidR="00875965" w:rsidRDefault="00610517" w:rsidP="008759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it-IT"/>
        </w:rPr>
      </w:pPr>
      <w:r w:rsidRPr="0061051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it-IT"/>
        </w:rPr>
        <w:t>Lunedì 15 aprile, alle ore 16.00</w:t>
      </w:r>
    </w:p>
    <w:p w:rsidR="006671D0" w:rsidRDefault="00F96CD4" w:rsidP="006105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it-IT"/>
        </w:rPr>
        <w:t xml:space="preserve">Relatore dr. Federico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it-IT"/>
        </w:rPr>
        <w:t>Cocel</w:t>
      </w:r>
      <w:proofErr w:type="spellEnd"/>
    </w:p>
    <w:p w:rsidR="00F96CD4" w:rsidRDefault="00F96CD4" w:rsidP="00FD2FA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it-IT"/>
        </w:rPr>
      </w:pPr>
    </w:p>
    <w:p w:rsidR="00B53011" w:rsidRPr="00747EFE" w:rsidRDefault="00B53011" w:rsidP="006105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r w:rsidRPr="00747E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per gli appassionati di orticoltura </w:t>
      </w:r>
    </w:p>
    <w:p w:rsidR="00610517" w:rsidRPr="00747EFE" w:rsidRDefault="00B53011" w:rsidP="006105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</w:pPr>
      <w:r w:rsidRPr="00747E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p</w:t>
      </w:r>
      <w:r w:rsidR="00610517" w:rsidRPr="00747E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>roponiamo un altro interessante incontro</w:t>
      </w:r>
      <w:r w:rsidRPr="00747E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 sui:</w:t>
      </w:r>
      <w:r w:rsidR="00610517" w:rsidRPr="00747EF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</w:rPr>
        <w:t xml:space="preserve"> </w:t>
      </w:r>
    </w:p>
    <w:p w:rsidR="00B53011" w:rsidRDefault="00B53011" w:rsidP="006105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</w:rPr>
      </w:pPr>
    </w:p>
    <w:p w:rsidR="00474ABE" w:rsidRPr="006D2D5F" w:rsidRDefault="00503EC6" w:rsidP="0061051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it-IT"/>
        </w:rPr>
      </w:pPr>
      <w:r w:rsidRPr="006D2D5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it-IT"/>
        </w:rPr>
        <w:t>“</w:t>
      </w:r>
      <w:r w:rsidR="00293DBB" w:rsidRPr="006D2D5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it-IT"/>
        </w:rPr>
        <w:t xml:space="preserve">ME: </w:t>
      </w:r>
      <w:r w:rsidR="00474ABE" w:rsidRPr="006D2D5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it-IT"/>
        </w:rPr>
        <w:t>Microrganismi Effettivi</w:t>
      </w:r>
      <w:r w:rsidRPr="006D2D5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it-IT"/>
        </w:rPr>
        <w:t>”</w:t>
      </w:r>
      <w:r w:rsidR="00474ABE" w:rsidRPr="006D2D5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:lang w:eastAsia="it-IT"/>
        </w:rPr>
        <w:t xml:space="preserve"> </w:t>
      </w:r>
    </w:p>
    <w:p w:rsidR="00CF30B8" w:rsidRDefault="00CF30B8" w:rsidP="00CF30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</w:rPr>
      </w:pPr>
    </w:p>
    <w:p w:rsidR="00610517" w:rsidRDefault="00CF30B8" w:rsidP="001A1B2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</w:rPr>
        <w:t>C</w:t>
      </w:r>
      <w:r w:rsidR="00474ABE" w:rsidRPr="0061051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</w:rPr>
        <w:t xml:space="preserve">osa sono </w:t>
      </w:r>
      <w:r w:rsidR="0061051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it-IT"/>
        </w:rPr>
        <w:t>e perché usarli</w:t>
      </w:r>
    </w:p>
    <w:p w:rsidR="006671D0" w:rsidRPr="00FD2FAE" w:rsidRDefault="006671D0" w:rsidP="001A1B2F">
      <w:pPr>
        <w:spacing w:after="0" w:line="240" w:lineRule="auto"/>
        <w:rPr>
          <w:rFonts w:ascii="Times New Roman" w:eastAsia="Times New Roman" w:hAnsi="Times New Roman" w:cs="Times New Roman"/>
          <w:color w:val="232323"/>
          <w:spacing w:val="15"/>
          <w:sz w:val="28"/>
          <w:szCs w:val="28"/>
          <w:lang w:eastAsia="it-IT"/>
        </w:rPr>
      </w:pPr>
      <w:r w:rsidRPr="00FD2FAE">
        <w:rPr>
          <w:rFonts w:ascii="Times New Roman" w:eastAsia="Times New Roman" w:hAnsi="Times New Roman" w:cs="Times New Roman"/>
          <w:color w:val="232323"/>
          <w:spacing w:val="15"/>
          <w:sz w:val="28"/>
          <w:szCs w:val="28"/>
          <w:lang w:eastAsia="it-IT"/>
        </w:rPr>
        <w:t>Cosa sono i M</w:t>
      </w:r>
      <w:r w:rsidR="00BE3A44">
        <w:rPr>
          <w:rFonts w:ascii="Times New Roman" w:eastAsia="Times New Roman" w:hAnsi="Times New Roman" w:cs="Times New Roman"/>
          <w:color w:val="232323"/>
          <w:spacing w:val="15"/>
          <w:sz w:val="28"/>
          <w:szCs w:val="28"/>
          <w:lang w:eastAsia="it-IT"/>
        </w:rPr>
        <w:t>E</w:t>
      </w:r>
      <w:r w:rsidRPr="00FD2FAE">
        <w:rPr>
          <w:rFonts w:ascii="Times New Roman" w:eastAsia="Times New Roman" w:hAnsi="Times New Roman" w:cs="Times New Roman"/>
          <w:color w:val="232323"/>
          <w:spacing w:val="15"/>
          <w:sz w:val="28"/>
          <w:szCs w:val="28"/>
          <w:lang w:eastAsia="it-IT"/>
        </w:rPr>
        <w:t xml:space="preserve"> ? sono organismi che presiedono ai più importanti processi della  vita vegetale.</w:t>
      </w:r>
    </w:p>
    <w:p w:rsidR="006671D0" w:rsidRPr="00FD2FAE" w:rsidRDefault="006671D0" w:rsidP="001A1B2F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</w:pPr>
    </w:p>
    <w:p w:rsidR="00474ABE" w:rsidRPr="00FD2FAE" w:rsidRDefault="00474ABE" w:rsidP="001A1B2F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</w:pPr>
      <w:r w:rsidRPr="00FD2FAE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>L’uso di microrganismi in agricoltura non sono una novità per chi già utilizza il “</w:t>
      </w:r>
      <w:proofErr w:type="spellStart"/>
      <w:r w:rsidRPr="00FD2FAE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>compost</w:t>
      </w:r>
      <w:proofErr w:type="spellEnd"/>
      <w:r w:rsidRPr="00FD2FAE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 xml:space="preserve">” nell’orto. </w:t>
      </w:r>
      <w:r w:rsidRPr="00CF30B8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it-IT"/>
        </w:rPr>
        <w:t xml:space="preserve">E’una tecnica naturale che si attua nella coltivazione biologica </w:t>
      </w:r>
      <w:r w:rsidRPr="00FD2FAE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>e non crea tossicità o effetti ambientali negativi.</w:t>
      </w:r>
    </w:p>
    <w:p w:rsidR="00BE3A44" w:rsidRDefault="00BE3A44" w:rsidP="001A1B2F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</w:pPr>
    </w:p>
    <w:p w:rsidR="00474ABE" w:rsidRPr="00FD2FAE" w:rsidRDefault="00474ABE" w:rsidP="001A1B2F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</w:pPr>
      <w:r w:rsidRPr="00FD2FAE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 xml:space="preserve">Gli EM presiedono ai più importanti processi che garantiscono la vita vegetale: sono in grado di fissare l’azoto atmosferico, decompongono rifiuti organici e residui vegetali, </w:t>
      </w:r>
      <w:proofErr w:type="spellStart"/>
      <w:r w:rsidRPr="00FD2FAE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>detossificano</w:t>
      </w:r>
      <w:proofErr w:type="spellEnd"/>
      <w:r w:rsidRPr="00FD2FAE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 xml:space="preserve"> i pesticidi, sopprimono le malattie delle piante e del terreno, alimentano il ciclo degli elementi e producono composti.</w:t>
      </w:r>
    </w:p>
    <w:p w:rsidR="00185F04" w:rsidRPr="00FD2FAE" w:rsidRDefault="00185F04" w:rsidP="001A1B2F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</w:pPr>
    </w:p>
    <w:p w:rsidR="00FA070C" w:rsidRDefault="00474ABE" w:rsidP="001A1B2F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</w:pPr>
      <w:r w:rsidRPr="00FD2FAE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>Per portare effetti benefici i M</w:t>
      </w:r>
      <w:r w:rsidR="00BE3A44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>icrorganismi</w:t>
      </w:r>
      <w:r w:rsidRPr="00FD2FAE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 xml:space="preserve"> </w:t>
      </w:r>
      <w:r w:rsidR="00BE3A44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 xml:space="preserve">Effettivi </w:t>
      </w:r>
      <w:r w:rsidRPr="00FD2FAE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 xml:space="preserve">devono trovare le giuste condizione fisiche: </w:t>
      </w:r>
      <w:r w:rsidR="003232F6" w:rsidRPr="00FD2FAE">
        <w:rPr>
          <w:rFonts w:ascii="Times New Roman" w:eastAsia="Times New Roman" w:hAnsi="Times New Roman" w:cs="Times New Roman"/>
          <w:b/>
          <w:i/>
          <w:spacing w:val="15"/>
          <w:sz w:val="28"/>
          <w:szCs w:val="28"/>
          <w:lang w:eastAsia="it-IT"/>
        </w:rPr>
        <w:t>disponibilità idrica, o</w:t>
      </w:r>
      <w:r w:rsidR="00FA070C" w:rsidRPr="00FD2FAE">
        <w:rPr>
          <w:rFonts w:ascii="Times New Roman" w:eastAsia="Times New Roman" w:hAnsi="Times New Roman" w:cs="Times New Roman"/>
          <w:b/>
          <w:i/>
          <w:spacing w:val="15"/>
          <w:sz w:val="28"/>
          <w:szCs w:val="28"/>
          <w:lang w:eastAsia="it-IT"/>
        </w:rPr>
        <w:t>ssigeno, temperatura e</w:t>
      </w:r>
      <w:r w:rsidR="003232F6" w:rsidRPr="00FD2FAE">
        <w:rPr>
          <w:rFonts w:ascii="Times New Roman" w:eastAsia="Times New Roman" w:hAnsi="Times New Roman" w:cs="Times New Roman"/>
          <w:b/>
          <w:i/>
          <w:spacing w:val="15"/>
          <w:sz w:val="28"/>
          <w:szCs w:val="28"/>
          <w:lang w:eastAsia="it-IT"/>
        </w:rPr>
        <w:t xml:space="preserve"> il </w:t>
      </w:r>
      <w:r w:rsidRPr="00FD2FAE">
        <w:rPr>
          <w:rFonts w:ascii="Times New Roman" w:eastAsia="Times New Roman" w:hAnsi="Times New Roman" w:cs="Times New Roman"/>
          <w:b/>
          <w:i/>
          <w:spacing w:val="15"/>
          <w:sz w:val="28"/>
          <w:szCs w:val="28"/>
          <w:lang w:eastAsia="it-IT"/>
        </w:rPr>
        <w:t>ph</w:t>
      </w:r>
      <w:r w:rsidRPr="00FD2FAE">
        <w:rPr>
          <w:rFonts w:ascii="Times New Roman" w:eastAsia="Times New Roman" w:hAnsi="Times New Roman" w:cs="Times New Roman"/>
          <w:i/>
          <w:spacing w:val="15"/>
          <w:sz w:val="28"/>
          <w:szCs w:val="28"/>
          <w:lang w:eastAsia="it-IT"/>
        </w:rPr>
        <w:t xml:space="preserve"> </w:t>
      </w:r>
      <w:r w:rsidRPr="00FD2FA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r w:rsidR="00FA070C" w:rsidRPr="00FD2FA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il ph </w:t>
      </w:r>
      <w:r w:rsidRPr="00FD2FA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è la </w:t>
      </w:r>
      <w:hyperlink r:id="rId5" w:tooltip="Grandezza fisica" w:history="1">
        <w:r w:rsidRPr="00FD2FAE">
          <w:rPr>
            <w:rStyle w:val="Collegamentoipertestuale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grandezza fisica</w:t>
        </w:r>
      </w:hyperlink>
      <w:r w:rsidRPr="00FD2FA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che indica l'</w:t>
      </w:r>
      <w:hyperlink r:id="rId6" w:tooltip="Acidità" w:history="1">
        <w:r w:rsidRPr="00FD2FAE">
          <w:rPr>
            <w:rStyle w:val="Collegamentoipertestuale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acidità</w:t>
        </w:r>
      </w:hyperlink>
      <w:r w:rsidRPr="00FD2FA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e quindi la </w:t>
      </w:r>
      <w:hyperlink r:id="rId7" w:tooltip="Alcalinità" w:history="1">
        <w:r w:rsidRPr="00FD2FAE">
          <w:rPr>
            <w:rStyle w:val="Collegamentoipertestuale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basicità</w:t>
        </w:r>
      </w:hyperlink>
      <w:r w:rsidRPr="00FD2FA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  <w:r w:rsidRPr="00FD2FAE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 xml:space="preserve">, </w:t>
      </w:r>
      <w:r w:rsidR="00CA5A49" w:rsidRPr="00FD2FAE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>e</w:t>
      </w:r>
      <w:r w:rsidRPr="00FD2FAE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 xml:space="preserve"> coesistere con le popolazioni microbiche indigene.</w:t>
      </w:r>
    </w:p>
    <w:p w:rsidR="001A1B2F" w:rsidRPr="00FD2FAE" w:rsidRDefault="001A1B2F" w:rsidP="001A1B2F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</w:pPr>
    </w:p>
    <w:p w:rsidR="00474ABE" w:rsidRPr="00CF30B8" w:rsidRDefault="00BE3A44" w:rsidP="001A1B2F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</w:pPr>
      <w:r w:rsidRPr="00CF30B8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it-IT"/>
        </w:rPr>
        <w:t>Sono</w:t>
      </w:r>
      <w:r w:rsidR="003232F6" w:rsidRPr="00CF30B8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it-IT"/>
        </w:rPr>
        <w:t xml:space="preserve"> </w:t>
      </w:r>
      <w:r w:rsidR="00474ABE" w:rsidRPr="00CF30B8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it-IT"/>
        </w:rPr>
        <w:t>di grande aiuto</w:t>
      </w:r>
      <w:r w:rsidR="00185F04" w:rsidRPr="00CF30B8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it-IT"/>
        </w:rPr>
        <w:t xml:space="preserve"> </w:t>
      </w:r>
      <w:r w:rsidR="00474ABE" w:rsidRPr="00CF30B8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it-IT"/>
        </w:rPr>
        <w:t>per evitare le infestazioni da parte dei patogeni</w:t>
      </w:r>
      <w:r w:rsidR="00474ABE" w:rsidRPr="00CF30B8">
        <w:rPr>
          <w:rFonts w:ascii="Times New Roman" w:eastAsia="Times New Roman" w:hAnsi="Times New Roman" w:cs="Times New Roman"/>
          <w:spacing w:val="15"/>
          <w:sz w:val="28"/>
          <w:szCs w:val="28"/>
          <w:lang w:eastAsia="it-IT"/>
        </w:rPr>
        <w:t xml:space="preserve">, i </w:t>
      </w:r>
      <w:r w:rsidR="00474ABE" w:rsidRPr="00CF30B8">
        <w:rPr>
          <w:rFonts w:ascii="Times New Roman" w:hAnsi="Times New Roman" w:cs="Times New Roman"/>
          <w:sz w:val="28"/>
          <w:szCs w:val="28"/>
          <w:shd w:val="clear" w:color="auto" w:fill="FFFFFF"/>
        </w:rPr>
        <w:t>microrganismi in grado di produrre malattie alle piante.</w:t>
      </w:r>
      <w:r w:rsidRPr="00CF30B8">
        <w:rPr>
          <w:rFonts w:ascii="Helvetica" w:hAnsi="Helvetica"/>
          <w:color w:val="4D5156"/>
          <w:sz w:val="21"/>
          <w:szCs w:val="21"/>
          <w:shd w:val="clear" w:color="auto" w:fill="FFFFFF"/>
        </w:rPr>
        <w:t xml:space="preserve"> </w:t>
      </w:r>
    </w:p>
    <w:sectPr w:rsidR="00474ABE" w:rsidRPr="00CF30B8" w:rsidSect="009E51E6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4E0B"/>
    <w:multiLevelType w:val="multilevel"/>
    <w:tmpl w:val="905E0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/>
  <w:rsids>
    <w:rsidRoot w:val="00474ABE"/>
    <w:rsid w:val="00011D93"/>
    <w:rsid w:val="000C187D"/>
    <w:rsid w:val="000D5D6A"/>
    <w:rsid w:val="00170CDA"/>
    <w:rsid w:val="00185F04"/>
    <w:rsid w:val="001A1B2F"/>
    <w:rsid w:val="00227804"/>
    <w:rsid w:val="00227E3D"/>
    <w:rsid w:val="00293DBB"/>
    <w:rsid w:val="003232F6"/>
    <w:rsid w:val="003676B8"/>
    <w:rsid w:val="00474ABE"/>
    <w:rsid w:val="00503EC6"/>
    <w:rsid w:val="005456DA"/>
    <w:rsid w:val="005A6777"/>
    <w:rsid w:val="005F437D"/>
    <w:rsid w:val="00610517"/>
    <w:rsid w:val="00654CB4"/>
    <w:rsid w:val="006671D0"/>
    <w:rsid w:val="006D2D5F"/>
    <w:rsid w:val="006E1005"/>
    <w:rsid w:val="00747EFE"/>
    <w:rsid w:val="00774BCA"/>
    <w:rsid w:val="007D7CCF"/>
    <w:rsid w:val="00875965"/>
    <w:rsid w:val="008D5FB3"/>
    <w:rsid w:val="009A54BF"/>
    <w:rsid w:val="009C6387"/>
    <w:rsid w:val="009D7D5A"/>
    <w:rsid w:val="009E51E6"/>
    <w:rsid w:val="00B53011"/>
    <w:rsid w:val="00BD6E01"/>
    <w:rsid w:val="00BE3441"/>
    <w:rsid w:val="00BE3A44"/>
    <w:rsid w:val="00CA5A49"/>
    <w:rsid w:val="00CE54E3"/>
    <w:rsid w:val="00CF30B8"/>
    <w:rsid w:val="00D53E51"/>
    <w:rsid w:val="00E5529F"/>
    <w:rsid w:val="00E93232"/>
    <w:rsid w:val="00F96CD4"/>
    <w:rsid w:val="00FA070C"/>
    <w:rsid w:val="00FD2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4ABE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74A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t.wikipedia.org/wiki/Alcalinit%C3%A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t.wikipedia.org/wiki/Acidit%C3%A0" TargetMode="External"/><Relationship Id="rId5" Type="http://schemas.openxmlformats.org/officeDocument/2006/relationships/hyperlink" Target="https://it.wikipedia.org/wiki/Grandezza_fisi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Luciano</cp:lastModifiedBy>
  <cp:revision>5</cp:revision>
  <cp:lastPrinted>2024-04-04T21:10:00Z</cp:lastPrinted>
  <dcterms:created xsi:type="dcterms:W3CDTF">2024-04-04T21:10:00Z</dcterms:created>
  <dcterms:modified xsi:type="dcterms:W3CDTF">2024-04-04T21:11:00Z</dcterms:modified>
</cp:coreProperties>
</file>